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162F" w14:textId="77777777" w:rsidR="005326F5" w:rsidRDefault="005326F5" w:rsidP="00BB5035">
      <w:pPr>
        <w:pStyle w:val="Heading2"/>
        <w:jc w:val="center"/>
        <w:rPr>
          <w:b/>
          <w:bCs/>
          <w:color w:val="auto"/>
          <w:sz w:val="28"/>
          <w:szCs w:val="28"/>
        </w:rPr>
      </w:pPr>
    </w:p>
    <w:p w14:paraId="6A47D11C" w14:textId="606F9814" w:rsidR="005326F5" w:rsidRDefault="005326F5" w:rsidP="00BB5035">
      <w:pPr>
        <w:pStyle w:val="Heading2"/>
        <w:jc w:val="center"/>
        <w:rPr>
          <w:b/>
          <w:bCs/>
          <w:color w:val="auto"/>
          <w:sz w:val="28"/>
          <w:szCs w:val="28"/>
        </w:rPr>
      </w:pPr>
    </w:p>
    <w:p w14:paraId="50A97D3B" w14:textId="77777777" w:rsidR="00271185" w:rsidRPr="00553941" w:rsidRDefault="00271185" w:rsidP="00271185">
      <w:pPr>
        <w:pStyle w:val="Heading2"/>
        <w:jc w:val="center"/>
        <w:rPr>
          <w:b/>
          <w:bCs/>
          <w:color w:val="auto"/>
          <w:sz w:val="28"/>
          <w:szCs w:val="28"/>
        </w:rPr>
      </w:pPr>
      <w:r w:rsidRPr="00553941">
        <w:rPr>
          <w:b/>
          <w:bCs/>
          <w:color w:val="auto"/>
          <w:sz w:val="28"/>
          <w:szCs w:val="28"/>
        </w:rPr>
        <w:t>NAVIGATION SERVICES</w:t>
      </w:r>
    </w:p>
    <w:p w14:paraId="11360F43" w14:textId="1E73682C" w:rsidR="00271185" w:rsidRPr="001D0BCD" w:rsidRDefault="00271185" w:rsidP="005A49B2">
      <w:pPr>
        <w:pStyle w:val="Heading2"/>
        <w:shd w:val="clear" w:color="auto" w:fill="D9D9D9" w:themeFill="background1" w:themeFillShade="D9"/>
        <w:rPr>
          <w:rFonts w:ascii="Times New Roman" w:hAnsi="Times New Roman" w:cs="Times New Roman"/>
          <w:b/>
          <w:bCs/>
          <w:color w:val="auto"/>
          <w:sz w:val="24"/>
          <w:szCs w:val="24"/>
        </w:rPr>
      </w:pPr>
      <w:r w:rsidRPr="001D0BCD">
        <w:rPr>
          <w:rFonts w:ascii="Times New Roman" w:hAnsi="Times New Roman" w:cs="Times New Roman"/>
          <w:b/>
          <w:bCs/>
          <w:color w:val="auto"/>
          <w:sz w:val="24"/>
          <w:szCs w:val="24"/>
        </w:rPr>
        <w:t>OVERVIEW</w:t>
      </w:r>
    </w:p>
    <w:p w14:paraId="3CE587AC" w14:textId="3C785A1E" w:rsidR="00E2576C" w:rsidRDefault="00E2576C" w:rsidP="00E2576C">
      <w:pPr>
        <w:pStyle w:val="NoSpacing"/>
        <w:rPr>
          <w:rFonts w:ascii="Times New Roman" w:hAnsi="Times New Roman" w:cs="Times New Roman"/>
          <w:sz w:val="24"/>
          <w:szCs w:val="24"/>
        </w:rPr>
      </w:pPr>
      <w:r>
        <w:rPr>
          <w:rFonts w:ascii="Times New Roman" w:hAnsi="Times New Roman" w:cs="Times New Roman"/>
          <w:b/>
          <w:bCs/>
          <w:sz w:val="24"/>
          <w:szCs w:val="24"/>
        </w:rPr>
        <w:t xml:space="preserve">MANTECH’s </w:t>
      </w:r>
      <w:r w:rsidR="00271185" w:rsidRPr="003E3DC6">
        <w:rPr>
          <w:rFonts w:ascii="Times New Roman" w:hAnsi="Times New Roman" w:cs="Times New Roman"/>
          <w:b/>
          <w:bCs/>
          <w:sz w:val="24"/>
          <w:szCs w:val="24"/>
        </w:rPr>
        <w:t>ACTP</w:t>
      </w:r>
      <w:r>
        <w:rPr>
          <w:rFonts w:ascii="Times New Roman" w:hAnsi="Times New Roman" w:cs="Times New Roman"/>
          <w:b/>
          <w:bCs/>
          <w:sz w:val="24"/>
          <w:szCs w:val="24"/>
        </w:rPr>
        <w:t xml:space="preserve"> </w:t>
      </w:r>
      <w:r w:rsidR="00271185" w:rsidRPr="003E3DC6">
        <w:rPr>
          <w:rFonts w:ascii="Times New Roman" w:hAnsi="Times New Roman" w:cs="Times New Roman"/>
          <w:b/>
          <w:bCs/>
          <w:sz w:val="24"/>
          <w:szCs w:val="24"/>
        </w:rPr>
        <w:t>Navigation Services</w:t>
      </w:r>
      <w:r w:rsidR="00271185" w:rsidRPr="003E3DC6">
        <w:rPr>
          <w:rFonts w:ascii="Times New Roman" w:hAnsi="Times New Roman" w:cs="Times New Roman"/>
          <w:sz w:val="24"/>
          <w:szCs w:val="24"/>
        </w:rPr>
        <w:t xml:space="preserve"> is a personalized </w:t>
      </w:r>
      <w:r w:rsidR="00271185">
        <w:rPr>
          <w:rFonts w:ascii="Times New Roman" w:hAnsi="Times New Roman" w:cs="Times New Roman"/>
          <w:sz w:val="24"/>
          <w:szCs w:val="24"/>
        </w:rPr>
        <w:t>service</w:t>
      </w:r>
      <w:r w:rsidR="00271185" w:rsidRPr="003E3DC6">
        <w:rPr>
          <w:rFonts w:ascii="Times New Roman" w:hAnsi="Times New Roman" w:cs="Times New Roman"/>
          <w:sz w:val="24"/>
          <w:szCs w:val="24"/>
        </w:rPr>
        <w:t xml:space="preserve"> designed to cater to our clients’ unique </w:t>
      </w:r>
      <w:r w:rsidR="00271185">
        <w:rPr>
          <w:rFonts w:ascii="Times New Roman" w:hAnsi="Times New Roman" w:cs="Times New Roman"/>
          <w:sz w:val="24"/>
          <w:szCs w:val="24"/>
        </w:rPr>
        <w:t>C</w:t>
      </w:r>
      <w:r>
        <w:rPr>
          <w:rFonts w:ascii="Times New Roman" w:hAnsi="Times New Roman" w:cs="Times New Roman"/>
          <w:sz w:val="24"/>
          <w:szCs w:val="24"/>
        </w:rPr>
        <w:t xml:space="preserve">omputer </w:t>
      </w:r>
      <w:r w:rsidR="00271185">
        <w:rPr>
          <w:rFonts w:ascii="Times New Roman" w:hAnsi="Times New Roman" w:cs="Times New Roman"/>
          <w:sz w:val="24"/>
          <w:szCs w:val="24"/>
        </w:rPr>
        <w:t>N</w:t>
      </w:r>
      <w:r>
        <w:rPr>
          <w:rFonts w:ascii="Times New Roman" w:hAnsi="Times New Roman" w:cs="Times New Roman"/>
          <w:sz w:val="24"/>
          <w:szCs w:val="24"/>
        </w:rPr>
        <w:t xml:space="preserve">etwork </w:t>
      </w:r>
      <w:r w:rsidR="00271185">
        <w:rPr>
          <w:rFonts w:ascii="Times New Roman" w:hAnsi="Times New Roman" w:cs="Times New Roman"/>
          <w:sz w:val="24"/>
          <w:szCs w:val="24"/>
        </w:rPr>
        <w:t>O</w:t>
      </w:r>
      <w:r>
        <w:rPr>
          <w:rFonts w:ascii="Times New Roman" w:hAnsi="Times New Roman" w:cs="Times New Roman"/>
          <w:sz w:val="24"/>
          <w:szCs w:val="24"/>
        </w:rPr>
        <w:t>perations</w:t>
      </w:r>
      <w:r w:rsidR="00271185">
        <w:rPr>
          <w:rFonts w:ascii="Times New Roman" w:hAnsi="Times New Roman" w:cs="Times New Roman"/>
          <w:sz w:val="24"/>
          <w:szCs w:val="24"/>
        </w:rPr>
        <w:t xml:space="preserve"> </w:t>
      </w:r>
      <w:r>
        <w:rPr>
          <w:rFonts w:ascii="Times New Roman" w:hAnsi="Times New Roman" w:cs="Times New Roman"/>
          <w:sz w:val="24"/>
          <w:szCs w:val="24"/>
        </w:rPr>
        <w:t xml:space="preserve">programming </w:t>
      </w:r>
      <w:r w:rsidR="00271185">
        <w:rPr>
          <w:rFonts w:ascii="Times New Roman" w:hAnsi="Times New Roman" w:cs="Times New Roman"/>
          <w:sz w:val="24"/>
          <w:szCs w:val="24"/>
        </w:rPr>
        <w:t xml:space="preserve">needs through </w:t>
      </w:r>
      <w:r w:rsidR="00271185" w:rsidRPr="003E3DC6">
        <w:rPr>
          <w:rFonts w:ascii="Times New Roman" w:hAnsi="Times New Roman" w:cs="Times New Roman"/>
          <w:sz w:val="24"/>
          <w:szCs w:val="24"/>
        </w:rPr>
        <w:t xml:space="preserve">specialized, real-time assistance across a wide spectrum. </w:t>
      </w:r>
      <w:r w:rsidRPr="00E2576C">
        <w:rPr>
          <w:rFonts w:ascii="Times New Roman" w:hAnsi="Times New Roman" w:cs="Times New Roman"/>
          <w:sz w:val="24"/>
          <w:szCs w:val="24"/>
        </w:rPr>
        <w:t>This new approach offers in-class access to MANTECH's subject matter experts (SMEs) to answer complex questions, on-the-job embedded support within customer environments, and a 24/7/365 call and chat center for real-time consultation on critical software development needs like reverse engineering and vulnerability research. This comprehensive strategy is designed to enhance the student experience, solidify ACTP's leadership in training, and extend expert support beyond the classroom.</w:t>
      </w:r>
    </w:p>
    <w:p w14:paraId="2FB2789F" w14:textId="77777777" w:rsidR="00E2576C" w:rsidRDefault="00E2576C" w:rsidP="00E2576C">
      <w:pPr>
        <w:pStyle w:val="NoSpacing"/>
        <w:rPr>
          <w:rFonts w:ascii="Times New Roman" w:hAnsi="Times New Roman" w:cs="Times New Roman"/>
          <w:sz w:val="24"/>
          <w:szCs w:val="24"/>
        </w:rPr>
      </w:pPr>
    </w:p>
    <w:p w14:paraId="70800DE8" w14:textId="4C929D89" w:rsidR="00271185" w:rsidRPr="005A49B2" w:rsidRDefault="00271185" w:rsidP="005A49B2">
      <w:pPr>
        <w:pStyle w:val="NoSpacing"/>
        <w:shd w:val="clear" w:color="auto" w:fill="D9D9D9" w:themeFill="background1" w:themeFillShade="D9"/>
        <w:rPr>
          <w:rFonts w:ascii="Times New Roman" w:hAnsi="Times New Roman" w:cs="Times New Roman"/>
          <w:b/>
          <w:bCs/>
          <w:sz w:val="24"/>
          <w:szCs w:val="24"/>
        </w:rPr>
      </w:pPr>
      <w:r w:rsidRPr="005A49B2">
        <w:rPr>
          <w:rFonts w:ascii="Times New Roman" w:hAnsi="Times New Roman" w:cs="Times New Roman"/>
          <w:b/>
          <w:bCs/>
          <w:sz w:val="24"/>
          <w:szCs w:val="24"/>
        </w:rPr>
        <w:t>PROGRAMS</w:t>
      </w:r>
    </w:p>
    <w:p w14:paraId="7BA26128" w14:textId="27F0C5B6" w:rsidR="00271185" w:rsidRPr="001D0BCD" w:rsidRDefault="00271185" w:rsidP="00271185">
      <w:pPr>
        <w:pStyle w:val="NoSpacing"/>
        <w:rPr>
          <w:rFonts w:ascii="Times New Roman" w:hAnsi="Times New Roman" w:cs="Times New Roman"/>
          <w:sz w:val="24"/>
          <w:szCs w:val="24"/>
        </w:rPr>
      </w:pPr>
      <w:r>
        <w:rPr>
          <w:rFonts w:ascii="Times New Roman" w:hAnsi="Times New Roman" w:cs="Times New Roman"/>
          <w:sz w:val="24"/>
          <w:szCs w:val="24"/>
        </w:rPr>
        <w:t>Our</w:t>
      </w:r>
      <w:r w:rsidRPr="001D0BCD">
        <w:rPr>
          <w:rFonts w:ascii="Times New Roman" w:hAnsi="Times New Roman" w:cs="Times New Roman"/>
          <w:sz w:val="24"/>
          <w:szCs w:val="24"/>
        </w:rPr>
        <w:t xml:space="preserve"> Navigation Services </w:t>
      </w:r>
      <w:r>
        <w:rPr>
          <w:rFonts w:ascii="Times New Roman" w:hAnsi="Times New Roman" w:cs="Times New Roman"/>
          <w:sz w:val="24"/>
          <w:szCs w:val="24"/>
        </w:rPr>
        <w:t>program is a</w:t>
      </w:r>
      <w:r w:rsidRPr="001D0BCD">
        <w:rPr>
          <w:rFonts w:ascii="Times New Roman" w:hAnsi="Times New Roman" w:cs="Times New Roman"/>
          <w:sz w:val="24"/>
          <w:szCs w:val="24"/>
        </w:rPr>
        <w:t xml:space="preserve"> specialized concierge-like </w:t>
      </w:r>
      <w:r>
        <w:rPr>
          <w:rFonts w:ascii="Times New Roman" w:hAnsi="Times New Roman" w:cs="Times New Roman"/>
          <w:sz w:val="24"/>
          <w:szCs w:val="24"/>
        </w:rPr>
        <w:t>support service</w:t>
      </w:r>
      <w:r w:rsidRPr="001D0BCD">
        <w:rPr>
          <w:rFonts w:ascii="Times New Roman" w:hAnsi="Times New Roman" w:cs="Times New Roman"/>
          <w:sz w:val="24"/>
          <w:szCs w:val="24"/>
        </w:rPr>
        <w:t xml:space="preserve"> that will elevate our clients’ </w:t>
      </w:r>
      <w:r>
        <w:rPr>
          <w:rFonts w:ascii="Times New Roman" w:hAnsi="Times New Roman" w:cs="Times New Roman"/>
          <w:sz w:val="24"/>
          <w:szCs w:val="24"/>
        </w:rPr>
        <w:t xml:space="preserve">mission critical needs with CNO consultation by providing 24/7/365 support. Our team of MANTECH subject matter experts will </w:t>
      </w:r>
      <w:r w:rsidRPr="001D0BCD">
        <w:rPr>
          <w:rFonts w:ascii="Times New Roman" w:hAnsi="Times New Roman" w:cs="Times New Roman"/>
          <w:sz w:val="24"/>
          <w:szCs w:val="24"/>
        </w:rPr>
        <w:t>ensure that customers receive accurate and timely responses to their inquiries, strengthening their knowledge base in an ever-changing</w:t>
      </w:r>
      <w:r>
        <w:rPr>
          <w:rFonts w:ascii="Times New Roman" w:hAnsi="Times New Roman" w:cs="Times New Roman"/>
          <w:sz w:val="24"/>
          <w:szCs w:val="24"/>
        </w:rPr>
        <w:t xml:space="preserve"> cyber</w:t>
      </w:r>
      <w:r w:rsidRPr="001D0BCD">
        <w:rPr>
          <w:rFonts w:ascii="Times New Roman" w:hAnsi="Times New Roman" w:cs="Times New Roman"/>
          <w:sz w:val="24"/>
          <w:szCs w:val="24"/>
        </w:rPr>
        <w:t xml:space="preserve"> landscape</w:t>
      </w:r>
      <w:r>
        <w:rPr>
          <w:rFonts w:ascii="Times New Roman" w:hAnsi="Times New Roman" w:cs="Times New Roman"/>
          <w:sz w:val="24"/>
          <w:szCs w:val="24"/>
        </w:rPr>
        <w:t>. W</w:t>
      </w:r>
      <w:r w:rsidRPr="001D0BCD">
        <w:rPr>
          <w:rFonts w:ascii="Times New Roman" w:hAnsi="Times New Roman" w:cs="Times New Roman"/>
          <w:sz w:val="24"/>
          <w:szCs w:val="24"/>
        </w:rPr>
        <w:t>e prioritize the confidentiality of information shared by customers, holding it in strict confidence to safeguard their privacy and interests.</w:t>
      </w:r>
      <w:r>
        <w:rPr>
          <w:rFonts w:ascii="Times New Roman" w:hAnsi="Times New Roman" w:cs="Times New Roman"/>
          <w:sz w:val="24"/>
          <w:szCs w:val="24"/>
        </w:rPr>
        <w:t xml:space="preserve"> </w:t>
      </w:r>
      <w:r w:rsidRPr="001D0BCD">
        <w:rPr>
          <w:rFonts w:ascii="Times New Roman" w:hAnsi="Times New Roman" w:cs="Times New Roman"/>
          <w:sz w:val="24"/>
          <w:szCs w:val="24"/>
        </w:rPr>
        <w:t>To that end</w:t>
      </w:r>
      <w:r>
        <w:rPr>
          <w:rFonts w:ascii="Times New Roman" w:hAnsi="Times New Roman" w:cs="Times New Roman"/>
          <w:sz w:val="24"/>
          <w:szCs w:val="24"/>
        </w:rPr>
        <w:t>,</w:t>
      </w:r>
      <w:r w:rsidRPr="001D0BCD">
        <w:rPr>
          <w:rFonts w:ascii="Times New Roman" w:hAnsi="Times New Roman" w:cs="Times New Roman"/>
          <w:sz w:val="24"/>
          <w:szCs w:val="24"/>
        </w:rPr>
        <w:t xml:space="preserve"> we offer </w:t>
      </w:r>
      <w:r>
        <w:rPr>
          <w:rFonts w:ascii="Times New Roman" w:hAnsi="Times New Roman" w:cs="Times New Roman"/>
          <w:sz w:val="24"/>
          <w:szCs w:val="24"/>
        </w:rPr>
        <w:t xml:space="preserve">three </w:t>
      </w:r>
      <w:r w:rsidRPr="001D0BCD">
        <w:rPr>
          <w:rFonts w:ascii="Times New Roman" w:hAnsi="Times New Roman" w:cs="Times New Roman"/>
          <w:sz w:val="24"/>
          <w:szCs w:val="24"/>
        </w:rPr>
        <w:t xml:space="preserve">support </w:t>
      </w:r>
      <w:r>
        <w:rPr>
          <w:rFonts w:ascii="Times New Roman" w:hAnsi="Times New Roman" w:cs="Times New Roman"/>
          <w:sz w:val="24"/>
          <w:szCs w:val="24"/>
        </w:rPr>
        <w:t>services</w:t>
      </w:r>
      <w:r w:rsidRPr="001D0BCD">
        <w:rPr>
          <w:rFonts w:ascii="Times New Roman" w:hAnsi="Times New Roman" w:cs="Times New Roman"/>
          <w:sz w:val="24"/>
          <w:szCs w:val="24"/>
        </w:rPr>
        <w:t xml:space="preserve"> to meet our customer’s needs:</w:t>
      </w:r>
      <w:r w:rsidRPr="001D0BCD">
        <w:rPr>
          <w:rFonts w:ascii="Times New Roman" w:hAnsi="Times New Roman" w:cs="Times New Roman"/>
          <w:sz w:val="24"/>
          <w:szCs w:val="24"/>
        </w:rPr>
        <w:br/>
      </w:r>
    </w:p>
    <w:p w14:paraId="1F7640AE" w14:textId="3734FD89" w:rsidR="00271185" w:rsidRPr="001D0BCD" w:rsidRDefault="00271185" w:rsidP="00271185">
      <w:pPr>
        <w:pStyle w:val="NormalWeb"/>
        <w:numPr>
          <w:ilvl w:val="0"/>
          <w:numId w:val="17"/>
        </w:numPr>
        <w:shd w:val="clear" w:color="auto" w:fill="FFFFFF"/>
        <w:spacing w:before="0" w:beforeAutospacing="0" w:after="0" w:afterAutospacing="0"/>
        <w:textAlignment w:val="baseline"/>
        <w:rPr>
          <w:color w:val="000000"/>
        </w:rPr>
      </w:pPr>
      <w:r w:rsidRPr="0009218F">
        <w:rPr>
          <w:b/>
          <w:bCs/>
          <w:color w:val="000000"/>
        </w:rPr>
        <w:t xml:space="preserve">In Class </w:t>
      </w:r>
      <w:r>
        <w:rPr>
          <w:b/>
          <w:bCs/>
          <w:color w:val="000000"/>
        </w:rPr>
        <w:t xml:space="preserve">SME </w:t>
      </w:r>
      <w:r w:rsidRPr="0009218F">
        <w:rPr>
          <w:b/>
          <w:bCs/>
          <w:color w:val="000000"/>
        </w:rPr>
        <w:t>Support</w:t>
      </w:r>
      <w:r w:rsidRPr="001D0BCD">
        <w:rPr>
          <w:color w:val="000000"/>
        </w:rPr>
        <w:t xml:space="preserve">: ACTP has seen a steady growth in students entering our CNO program with significantly higher CNO aptitude and a greater desire for proof-of-concept knowledge. In class, students often have specialized questions </w:t>
      </w:r>
      <w:r>
        <w:rPr>
          <w:color w:val="000000"/>
        </w:rPr>
        <w:t>that need another level of consultation</w:t>
      </w:r>
      <w:r w:rsidRPr="001D0BCD">
        <w:rPr>
          <w:color w:val="000000"/>
        </w:rPr>
        <w:t xml:space="preserve">. In response, the in-class support will extend </w:t>
      </w:r>
      <w:r>
        <w:rPr>
          <w:color w:val="000000"/>
        </w:rPr>
        <w:t xml:space="preserve">to </w:t>
      </w:r>
      <w:r w:rsidRPr="001D0BCD">
        <w:rPr>
          <w:color w:val="000000"/>
        </w:rPr>
        <w:t xml:space="preserve">our students </w:t>
      </w:r>
      <w:r>
        <w:rPr>
          <w:color w:val="000000"/>
        </w:rPr>
        <w:t xml:space="preserve">the opportunity to access MANTECH’s SME’s. </w:t>
      </w:r>
      <w:r w:rsidRPr="001D0BCD">
        <w:rPr>
          <w:color w:val="000000"/>
        </w:rPr>
        <w:t xml:space="preserve">We believe this approach will result in an ever-greater student experience while solidifying ACTP’s position as the training frontrunner. </w:t>
      </w:r>
      <w:r w:rsidRPr="001D0BCD">
        <w:rPr>
          <w:color w:val="000000"/>
        </w:rPr>
        <w:br/>
        <w:t xml:space="preserve">        </w:t>
      </w:r>
    </w:p>
    <w:p w14:paraId="169C2483" w14:textId="77777777" w:rsidR="00271185" w:rsidRDefault="00271185" w:rsidP="00271185">
      <w:pPr>
        <w:pStyle w:val="NormalWeb"/>
        <w:numPr>
          <w:ilvl w:val="0"/>
          <w:numId w:val="17"/>
        </w:numPr>
        <w:shd w:val="clear" w:color="auto" w:fill="FFFFFF"/>
        <w:spacing w:before="0" w:beforeAutospacing="0" w:after="200" w:afterAutospacing="0"/>
        <w:textAlignment w:val="baseline"/>
        <w:rPr>
          <w:color w:val="000000"/>
        </w:rPr>
      </w:pPr>
      <w:r>
        <w:rPr>
          <w:b/>
          <w:bCs/>
          <w:color w:val="000000"/>
        </w:rPr>
        <w:t>Embedded Support</w:t>
      </w:r>
      <w:r w:rsidRPr="001D0BCD">
        <w:rPr>
          <w:b/>
          <w:bCs/>
          <w:color w:val="000000"/>
        </w:rPr>
        <w:t xml:space="preserve">: </w:t>
      </w:r>
      <w:r w:rsidRPr="001D0BCD">
        <w:rPr>
          <w:color w:val="000000"/>
        </w:rPr>
        <w:t xml:space="preserve">Our on-the-job support will extend our training service beyond the walls of our classrooms, by offering on-going, integrated CNO support within our customer’s operating spaces.  Our subject matter experts will be </w:t>
      </w:r>
      <w:r>
        <w:rPr>
          <w:color w:val="000000"/>
        </w:rPr>
        <w:t>selected</w:t>
      </w:r>
      <w:r w:rsidRPr="001D0BCD">
        <w:rPr>
          <w:color w:val="000000"/>
        </w:rPr>
        <w:t xml:space="preserve"> based on technical requirements, project timelines, and customer needs.  </w:t>
      </w:r>
    </w:p>
    <w:p w14:paraId="7F316C22" w14:textId="5DC4B1AC" w:rsidR="00271185" w:rsidRPr="0097186B" w:rsidRDefault="00271185" w:rsidP="00271185">
      <w:pPr>
        <w:pStyle w:val="NormalWeb"/>
        <w:numPr>
          <w:ilvl w:val="0"/>
          <w:numId w:val="17"/>
        </w:numPr>
        <w:shd w:val="clear" w:color="auto" w:fill="FFFFFF"/>
        <w:spacing w:before="0" w:beforeAutospacing="0" w:after="200" w:afterAutospacing="0"/>
        <w:textAlignment w:val="baseline"/>
        <w:rPr>
          <w:color w:val="000000"/>
        </w:rPr>
      </w:pPr>
      <w:r>
        <w:rPr>
          <w:b/>
          <w:bCs/>
          <w:color w:val="000000"/>
        </w:rPr>
        <w:t xml:space="preserve">Call Center Support:  </w:t>
      </w:r>
      <w:r>
        <w:rPr>
          <w:color w:val="000000"/>
        </w:rPr>
        <w:t>Our call and chat-line center w</w:t>
      </w:r>
      <w:r w:rsidRPr="0097186B">
        <w:rPr>
          <w:color w:val="000000"/>
        </w:rPr>
        <w:t xml:space="preserve">ill be an industry-leading </w:t>
      </w:r>
      <w:r>
        <w:rPr>
          <w:color w:val="000000"/>
        </w:rPr>
        <w:t>program</w:t>
      </w:r>
      <w:r w:rsidRPr="0097186B">
        <w:rPr>
          <w:color w:val="000000"/>
        </w:rPr>
        <w:t xml:space="preserve"> for customers requiring 24/7/365, real-time, and mission-critical CNO software development consultation with our Subject Matter Experts (SMEs) focused specifically on reverse engineering and vulnerability research and exploitation.  </w:t>
      </w:r>
    </w:p>
    <w:p w14:paraId="260E5D8C" w14:textId="1AF18453" w:rsidR="00271185" w:rsidRPr="001D0BCD" w:rsidRDefault="00271185" w:rsidP="00271185">
      <w:pPr>
        <w:pStyle w:val="NoSpacing"/>
        <w:shd w:val="clear" w:color="auto" w:fill="BFBFBF" w:themeFill="background1" w:themeFillShade="BF"/>
        <w:rPr>
          <w:rFonts w:ascii="Times New Roman" w:hAnsi="Times New Roman" w:cs="Times New Roman"/>
          <w:b/>
          <w:bCs/>
          <w:sz w:val="24"/>
          <w:szCs w:val="24"/>
        </w:rPr>
      </w:pPr>
      <w:r w:rsidRPr="001D0BCD">
        <w:rPr>
          <w:rFonts w:ascii="Times New Roman" w:hAnsi="Times New Roman" w:cs="Times New Roman"/>
          <w:b/>
          <w:bCs/>
          <w:sz w:val="24"/>
          <w:szCs w:val="24"/>
        </w:rPr>
        <w:t>BENEFITS</w:t>
      </w:r>
    </w:p>
    <w:p w14:paraId="10278DD1" w14:textId="22DC1887" w:rsidR="00271185" w:rsidRDefault="00271185" w:rsidP="00271185">
      <w:pPr>
        <w:pStyle w:val="NormalWeb"/>
        <w:numPr>
          <w:ilvl w:val="0"/>
          <w:numId w:val="18"/>
        </w:numPr>
        <w:spacing w:before="240" w:beforeAutospacing="0" w:after="0" w:afterAutospacing="0"/>
      </w:pPr>
      <w:r>
        <w:rPr>
          <w:rStyle w:val="Strong"/>
        </w:rPr>
        <w:t>Exclusive Access</w:t>
      </w:r>
      <w:r w:rsidRPr="001D0BCD">
        <w:t>: In the rapidly evolving</w:t>
      </w:r>
      <w:r>
        <w:t xml:space="preserve"> changing cyber war</w:t>
      </w:r>
      <w:r w:rsidRPr="001D0BCD">
        <w:t>, our service enables</w:t>
      </w:r>
      <w:r>
        <w:t xml:space="preserve"> access to experienced SMEs, saving time and effort at work. A direct line of communication provided exclusively to U.S. Government personnel.</w:t>
      </w:r>
    </w:p>
    <w:p w14:paraId="569FEF3B" w14:textId="532B34B3" w:rsidR="00271185" w:rsidRPr="005A49B2" w:rsidRDefault="00271185" w:rsidP="00CC1CBE">
      <w:pPr>
        <w:pStyle w:val="NormalWeb"/>
        <w:numPr>
          <w:ilvl w:val="0"/>
          <w:numId w:val="18"/>
        </w:numPr>
        <w:spacing w:before="240" w:beforeAutospacing="0" w:after="240" w:afterAutospacing="0"/>
        <w:rPr>
          <w:rStyle w:val="Style2"/>
          <w:rFonts w:ascii="Arial" w:hAnsi="Arial" w:cs="Arial"/>
          <w:sz w:val="22"/>
        </w:rPr>
      </w:pPr>
      <w:r>
        <w:rPr>
          <w:rStyle w:val="Strong"/>
        </w:rPr>
        <w:t>Expert Insider Knowledge</w:t>
      </w:r>
      <w:r>
        <w:t xml:space="preserve">: Our </w:t>
      </w:r>
      <w:r w:rsidR="005A49B2">
        <w:t xml:space="preserve">MANTECH </w:t>
      </w:r>
      <w:r>
        <w:t>subject matter experts are at the forefront of the ever-changing cyber landscape, providing the latest insights and advice, helping to effectively navigate real-world solutions because they do the work daily.</w:t>
      </w:r>
    </w:p>
    <w:sectPr w:rsidR="00271185" w:rsidRPr="005A49B2" w:rsidSect="005752EE">
      <w:headerReference w:type="default" r:id="rId7"/>
      <w:footerReference w:type="default" r:id="rId8"/>
      <w:pgSz w:w="12240" w:h="15840"/>
      <w:pgMar w:top="720" w:right="720" w:bottom="720" w:left="720" w:header="720" w:footer="9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C05E" w14:textId="77777777" w:rsidR="008B7CB6" w:rsidRDefault="008B7CB6" w:rsidP="00D75A29">
      <w:pPr>
        <w:spacing w:after="0" w:line="240" w:lineRule="auto"/>
      </w:pPr>
      <w:r>
        <w:separator/>
      </w:r>
    </w:p>
  </w:endnote>
  <w:endnote w:type="continuationSeparator" w:id="0">
    <w:p w14:paraId="061CCBE3" w14:textId="77777777" w:rsidR="008B7CB6" w:rsidRDefault="008B7CB6" w:rsidP="00D7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121B" w14:textId="77777777" w:rsidR="00D75A29" w:rsidRDefault="00D75A29">
    <w:pPr>
      <w:pStyle w:val="Footer"/>
    </w:pPr>
    <w:r>
      <w:rPr>
        <w:noProof/>
      </w:rPr>
      <w:drawing>
        <wp:anchor distT="0" distB="0" distL="114300" distR="114300" simplePos="0" relativeHeight="251659264" behindDoc="1" locked="0" layoutInCell="1" allowOverlap="1" wp14:anchorId="2D5A14E9" wp14:editId="1FC214F0">
          <wp:simplePos x="0" y="0"/>
          <wp:positionH relativeFrom="page">
            <wp:posOffset>14705</wp:posOffset>
          </wp:positionH>
          <wp:positionV relativeFrom="paragraph">
            <wp:posOffset>-112395</wp:posOffset>
          </wp:positionV>
          <wp:extent cx="7755560" cy="901046"/>
          <wp:effectExtent l="0" t="0" r="0" b="0"/>
          <wp:wrapNone/>
          <wp:docPr id="912467506" name="Picture 912467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extLst>
                      <a:ext uri="{28A0092B-C50C-407E-A947-70E740481C1C}">
                        <a14:useLocalDpi xmlns:a14="http://schemas.microsoft.com/office/drawing/2010/main" val="0"/>
                      </a:ext>
                    </a:extLst>
                  </a:blip>
                  <a:stretch>
                    <a:fillRect/>
                  </a:stretch>
                </pic:blipFill>
                <pic:spPr>
                  <a:xfrm>
                    <a:off x="0" y="0"/>
                    <a:ext cx="7755560" cy="9010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627B" w14:textId="77777777" w:rsidR="008B7CB6" w:rsidRDefault="008B7CB6" w:rsidP="00D75A29">
      <w:pPr>
        <w:spacing w:after="0" w:line="240" w:lineRule="auto"/>
      </w:pPr>
      <w:r>
        <w:separator/>
      </w:r>
    </w:p>
  </w:footnote>
  <w:footnote w:type="continuationSeparator" w:id="0">
    <w:p w14:paraId="224E3839" w14:textId="77777777" w:rsidR="008B7CB6" w:rsidRDefault="008B7CB6" w:rsidP="00D7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414" w14:textId="43E56BCC" w:rsidR="00D75A29" w:rsidRDefault="005752EE">
    <w:pPr>
      <w:pStyle w:val="Header"/>
    </w:pPr>
    <w:r>
      <w:rPr>
        <w:noProof/>
      </w:rPr>
      <w:drawing>
        <wp:anchor distT="0" distB="0" distL="114300" distR="114300" simplePos="0" relativeHeight="251660288" behindDoc="1" locked="0" layoutInCell="1" allowOverlap="1" wp14:anchorId="15290D0A" wp14:editId="0710E5AF">
          <wp:simplePos x="0" y="0"/>
          <wp:positionH relativeFrom="column">
            <wp:posOffset>-527049</wp:posOffset>
          </wp:positionH>
          <wp:positionV relativeFrom="paragraph">
            <wp:posOffset>-438150</wp:posOffset>
          </wp:positionV>
          <wp:extent cx="7683500" cy="1071237"/>
          <wp:effectExtent l="0" t="0" r="0" b="0"/>
          <wp:wrapNone/>
          <wp:docPr id="372024263" name="Picture 372024263" descr="G:\MANTECH\2_ACTP\NewBranding\LetterHead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NTECH\2_ACTP\NewBranding\LetterHead_TO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0970" cy="1076461"/>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F5C"/>
    <w:multiLevelType w:val="hybridMultilevel"/>
    <w:tmpl w:val="AC62B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894DB3"/>
    <w:multiLevelType w:val="hybridMultilevel"/>
    <w:tmpl w:val="6336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09EE"/>
    <w:multiLevelType w:val="hybridMultilevel"/>
    <w:tmpl w:val="2DE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B48D7"/>
    <w:multiLevelType w:val="hybridMultilevel"/>
    <w:tmpl w:val="4A10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873BD"/>
    <w:multiLevelType w:val="hybridMultilevel"/>
    <w:tmpl w:val="213A2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A43"/>
    <w:multiLevelType w:val="hybridMultilevel"/>
    <w:tmpl w:val="6C72D06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5DD4244"/>
    <w:multiLevelType w:val="hybridMultilevel"/>
    <w:tmpl w:val="CE70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A7D10"/>
    <w:multiLevelType w:val="hybridMultilevel"/>
    <w:tmpl w:val="7A5CA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912E77"/>
    <w:multiLevelType w:val="hybridMultilevel"/>
    <w:tmpl w:val="74901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0C39BC"/>
    <w:multiLevelType w:val="hybridMultilevel"/>
    <w:tmpl w:val="C3B6D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10ACC"/>
    <w:multiLevelType w:val="hybridMultilevel"/>
    <w:tmpl w:val="B8C61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19712B"/>
    <w:multiLevelType w:val="hybridMultilevel"/>
    <w:tmpl w:val="968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979D2"/>
    <w:multiLevelType w:val="hybridMultilevel"/>
    <w:tmpl w:val="A340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0E41"/>
    <w:multiLevelType w:val="hybridMultilevel"/>
    <w:tmpl w:val="EA94DD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215A82"/>
    <w:multiLevelType w:val="hybridMultilevel"/>
    <w:tmpl w:val="CC2C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F0C1A"/>
    <w:multiLevelType w:val="hybridMultilevel"/>
    <w:tmpl w:val="C128A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60755E"/>
    <w:multiLevelType w:val="hybridMultilevel"/>
    <w:tmpl w:val="B502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8807DF"/>
    <w:multiLevelType w:val="hybridMultilevel"/>
    <w:tmpl w:val="38CEA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4135898">
    <w:abstractNumId w:val="3"/>
  </w:num>
  <w:num w:numId="2" w16cid:durableId="2098283313">
    <w:abstractNumId w:val="14"/>
  </w:num>
  <w:num w:numId="3" w16cid:durableId="387800532">
    <w:abstractNumId w:val="12"/>
  </w:num>
  <w:num w:numId="4" w16cid:durableId="201552428">
    <w:abstractNumId w:val="11"/>
  </w:num>
  <w:num w:numId="5" w16cid:durableId="1766727569">
    <w:abstractNumId w:val="8"/>
  </w:num>
  <w:num w:numId="6" w16cid:durableId="802432845">
    <w:abstractNumId w:val="16"/>
  </w:num>
  <w:num w:numId="7" w16cid:durableId="1461070189">
    <w:abstractNumId w:val="17"/>
  </w:num>
  <w:num w:numId="8" w16cid:durableId="1561014451">
    <w:abstractNumId w:val="0"/>
  </w:num>
  <w:num w:numId="9" w16cid:durableId="74985360">
    <w:abstractNumId w:val="15"/>
  </w:num>
  <w:num w:numId="10" w16cid:durableId="1608543426">
    <w:abstractNumId w:val="4"/>
  </w:num>
  <w:num w:numId="11" w16cid:durableId="1861622202">
    <w:abstractNumId w:val="9"/>
  </w:num>
  <w:num w:numId="12" w16cid:durableId="165172199">
    <w:abstractNumId w:val="1"/>
  </w:num>
  <w:num w:numId="13" w16cid:durableId="837382873">
    <w:abstractNumId w:val="5"/>
  </w:num>
  <w:num w:numId="14" w16cid:durableId="367334471">
    <w:abstractNumId w:val="7"/>
  </w:num>
  <w:num w:numId="15" w16cid:durableId="1890417809">
    <w:abstractNumId w:val="2"/>
  </w:num>
  <w:num w:numId="16" w16cid:durableId="654257051">
    <w:abstractNumId w:val="6"/>
  </w:num>
  <w:num w:numId="17" w16cid:durableId="233853896">
    <w:abstractNumId w:val="13"/>
  </w:num>
  <w:num w:numId="18" w16cid:durableId="1356006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29"/>
    <w:rsid w:val="00020A47"/>
    <w:rsid w:val="0003289C"/>
    <w:rsid w:val="00040620"/>
    <w:rsid w:val="000711FB"/>
    <w:rsid w:val="000C4302"/>
    <w:rsid w:val="001A78CC"/>
    <w:rsid w:val="002049FB"/>
    <w:rsid w:val="0023710D"/>
    <w:rsid w:val="00271185"/>
    <w:rsid w:val="002B0C9B"/>
    <w:rsid w:val="00302D0D"/>
    <w:rsid w:val="00350E19"/>
    <w:rsid w:val="0041551A"/>
    <w:rsid w:val="004836F4"/>
    <w:rsid w:val="005326F5"/>
    <w:rsid w:val="005752EE"/>
    <w:rsid w:val="005A49B2"/>
    <w:rsid w:val="005B0F78"/>
    <w:rsid w:val="005C79B2"/>
    <w:rsid w:val="00641821"/>
    <w:rsid w:val="006C6617"/>
    <w:rsid w:val="00815A5D"/>
    <w:rsid w:val="00851967"/>
    <w:rsid w:val="00867DB1"/>
    <w:rsid w:val="008B7CB6"/>
    <w:rsid w:val="00914B34"/>
    <w:rsid w:val="00A412E3"/>
    <w:rsid w:val="00A6563E"/>
    <w:rsid w:val="00A85CA2"/>
    <w:rsid w:val="00B10523"/>
    <w:rsid w:val="00B30AD6"/>
    <w:rsid w:val="00B555A4"/>
    <w:rsid w:val="00B86C82"/>
    <w:rsid w:val="00BB5035"/>
    <w:rsid w:val="00C00BE7"/>
    <w:rsid w:val="00C33C07"/>
    <w:rsid w:val="00CE5234"/>
    <w:rsid w:val="00D50841"/>
    <w:rsid w:val="00D57C9C"/>
    <w:rsid w:val="00D75A29"/>
    <w:rsid w:val="00D82AB9"/>
    <w:rsid w:val="00E0242B"/>
    <w:rsid w:val="00E2576C"/>
    <w:rsid w:val="00EB189E"/>
    <w:rsid w:val="00F36E65"/>
    <w:rsid w:val="00F46B43"/>
    <w:rsid w:val="00F47556"/>
    <w:rsid w:val="00F720CA"/>
    <w:rsid w:val="00FE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0A411"/>
  <w15:chartTrackingRefBased/>
  <w15:docId w15:val="{35B2490A-1969-4460-8894-4C8968A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E3"/>
    <w:pPr>
      <w:spacing w:after="200" w:line="276" w:lineRule="auto"/>
    </w:pPr>
    <w:rPr>
      <w:rFonts w:eastAsiaTheme="minorEastAsia"/>
      <w:sz w:val="20"/>
    </w:rPr>
  </w:style>
  <w:style w:type="paragraph" w:styleId="Heading2">
    <w:name w:val="heading 2"/>
    <w:basedOn w:val="Normal"/>
    <w:next w:val="Normal"/>
    <w:link w:val="Heading2Char"/>
    <w:uiPriority w:val="9"/>
    <w:unhideWhenUsed/>
    <w:qFormat/>
    <w:rsid w:val="00BB5035"/>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A29"/>
  </w:style>
  <w:style w:type="paragraph" w:styleId="Footer">
    <w:name w:val="footer"/>
    <w:basedOn w:val="Normal"/>
    <w:link w:val="FooterChar"/>
    <w:uiPriority w:val="99"/>
    <w:unhideWhenUsed/>
    <w:rsid w:val="00D7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29"/>
  </w:style>
  <w:style w:type="paragraph" w:styleId="NoSpacing">
    <w:name w:val="No Spacing"/>
    <w:basedOn w:val="Normal"/>
    <w:link w:val="NoSpacingChar"/>
    <w:uiPriority w:val="1"/>
    <w:qFormat/>
    <w:rsid w:val="00A412E3"/>
    <w:pPr>
      <w:spacing w:after="0" w:line="240" w:lineRule="auto"/>
    </w:pPr>
  </w:style>
  <w:style w:type="character" w:customStyle="1" w:styleId="NoSpacingChar">
    <w:name w:val="No Spacing Char"/>
    <w:basedOn w:val="DefaultParagraphFont"/>
    <w:link w:val="NoSpacing"/>
    <w:uiPriority w:val="99"/>
    <w:rsid w:val="00A412E3"/>
    <w:rPr>
      <w:rFonts w:eastAsiaTheme="minorEastAsia"/>
      <w:sz w:val="20"/>
    </w:rPr>
  </w:style>
  <w:style w:type="paragraph" w:styleId="Closing">
    <w:name w:val="Closing"/>
    <w:basedOn w:val="Normal"/>
    <w:link w:val="ClosingChar"/>
    <w:uiPriority w:val="5"/>
    <w:unhideWhenUsed/>
    <w:qFormat/>
    <w:rsid w:val="00A412E3"/>
    <w:pPr>
      <w:spacing w:before="240" w:after="0"/>
      <w:ind w:right="4320"/>
    </w:pPr>
    <w:rPr>
      <w:sz w:val="22"/>
    </w:rPr>
  </w:style>
  <w:style w:type="character" w:customStyle="1" w:styleId="ClosingChar">
    <w:name w:val="Closing Char"/>
    <w:basedOn w:val="DefaultParagraphFont"/>
    <w:link w:val="Closing"/>
    <w:uiPriority w:val="5"/>
    <w:rsid w:val="00A412E3"/>
    <w:rPr>
      <w:rFonts w:eastAsiaTheme="minorEastAsia"/>
    </w:rPr>
  </w:style>
  <w:style w:type="paragraph" w:customStyle="1" w:styleId="RecipientAddress">
    <w:name w:val="Recipient Address"/>
    <w:basedOn w:val="NoSpacing"/>
    <w:link w:val="RecipientAddressChar"/>
    <w:uiPriority w:val="3"/>
    <w:qFormat/>
    <w:rsid w:val="00A412E3"/>
    <w:pPr>
      <w:spacing w:before="200" w:after="200" w:line="276" w:lineRule="auto"/>
      <w:contextualSpacing/>
    </w:pPr>
    <w:rPr>
      <w:rFonts w:asciiTheme="majorHAnsi" w:hAnsiTheme="majorHAnsi"/>
      <w:color w:val="ED7D31" w:themeColor="accent2"/>
      <w:sz w:val="18"/>
    </w:rPr>
  </w:style>
  <w:style w:type="paragraph" w:styleId="Salutation">
    <w:name w:val="Salutation"/>
    <w:basedOn w:val="Normal"/>
    <w:next w:val="Normal"/>
    <w:link w:val="SalutationChar"/>
    <w:uiPriority w:val="4"/>
    <w:unhideWhenUsed/>
    <w:qFormat/>
    <w:rsid w:val="00A412E3"/>
    <w:pPr>
      <w:spacing w:before="400" w:after="320" w:line="240" w:lineRule="auto"/>
    </w:pPr>
    <w:rPr>
      <w:b/>
      <w:sz w:val="22"/>
    </w:rPr>
  </w:style>
  <w:style w:type="character" w:customStyle="1" w:styleId="SalutationChar">
    <w:name w:val="Salutation Char"/>
    <w:basedOn w:val="DefaultParagraphFont"/>
    <w:link w:val="Salutation"/>
    <w:uiPriority w:val="4"/>
    <w:rsid w:val="00A412E3"/>
    <w:rPr>
      <w:rFonts w:eastAsiaTheme="minorEastAsia"/>
      <w:b/>
    </w:rPr>
  </w:style>
  <w:style w:type="paragraph" w:customStyle="1" w:styleId="SenderAddress">
    <w:name w:val="Sender Address"/>
    <w:basedOn w:val="NoSpacing"/>
    <w:link w:val="SenderAddressChar"/>
    <w:uiPriority w:val="2"/>
    <w:qFormat/>
    <w:rsid w:val="00A412E3"/>
    <w:pPr>
      <w:spacing w:before="200" w:after="200" w:line="276" w:lineRule="auto"/>
      <w:contextualSpacing/>
      <w:jc w:val="right"/>
    </w:pPr>
    <w:rPr>
      <w:rFonts w:asciiTheme="majorHAnsi" w:hAnsiTheme="majorHAnsi"/>
      <w:color w:val="ED7D31" w:themeColor="accent2"/>
      <w:sz w:val="18"/>
      <w:szCs w:val="18"/>
    </w:rPr>
  </w:style>
  <w:style w:type="paragraph" w:customStyle="1" w:styleId="RecipientName">
    <w:name w:val="Recipient Name"/>
    <w:basedOn w:val="RecipientAddress"/>
    <w:link w:val="RecipientNameChar"/>
    <w:uiPriority w:val="4"/>
    <w:qFormat/>
    <w:rsid w:val="00A412E3"/>
    <w:pPr>
      <w:spacing w:before="80"/>
    </w:pPr>
    <w:rPr>
      <w:b/>
      <w:color w:val="2E74B5" w:themeColor="accent1" w:themeShade="BF"/>
      <w:sz w:val="20"/>
    </w:rPr>
  </w:style>
  <w:style w:type="paragraph" w:customStyle="1" w:styleId="SenderName">
    <w:name w:val="Sender Name"/>
    <w:basedOn w:val="SenderAddress"/>
    <w:link w:val="SenderNameChar"/>
    <w:uiPriority w:val="2"/>
    <w:qFormat/>
    <w:rsid w:val="00A412E3"/>
    <w:rPr>
      <w:b/>
      <w:color w:val="2E74B5" w:themeColor="accent1" w:themeShade="BF"/>
      <w:sz w:val="20"/>
    </w:rPr>
  </w:style>
  <w:style w:type="character" w:customStyle="1" w:styleId="SenderAddressChar">
    <w:name w:val="Sender Address Char"/>
    <w:basedOn w:val="NoSpacingChar"/>
    <w:link w:val="SenderAddress"/>
    <w:uiPriority w:val="3"/>
    <w:rsid w:val="00A412E3"/>
    <w:rPr>
      <w:rFonts w:asciiTheme="majorHAnsi" w:eastAsiaTheme="minorEastAsia" w:hAnsiTheme="majorHAnsi"/>
      <w:color w:val="ED7D31" w:themeColor="accent2"/>
      <w:sz w:val="18"/>
      <w:szCs w:val="18"/>
    </w:rPr>
  </w:style>
  <w:style w:type="character" w:customStyle="1" w:styleId="SenderNameChar">
    <w:name w:val="Sender Name Char"/>
    <w:basedOn w:val="SenderAddressChar"/>
    <w:link w:val="SenderName"/>
    <w:uiPriority w:val="2"/>
    <w:rsid w:val="00A412E3"/>
    <w:rPr>
      <w:rFonts w:asciiTheme="majorHAnsi" w:eastAsiaTheme="minorEastAsia" w:hAnsiTheme="majorHAnsi"/>
      <w:b/>
      <w:color w:val="2E74B5" w:themeColor="accent1" w:themeShade="BF"/>
      <w:sz w:val="20"/>
      <w:szCs w:val="18"/>
    </w:rPr>
  </w:style>
  <w:style w:type="character" w:customStyle="1" w:styleId="RecipientAddressChar">
    <w:name w:val="Recipient Address Char"/>
    <w:basedOn w:val="NoSpacingChar"/>
    <w:link w:val="RecipientAddress"/>
    <w:uiPriority w:val="5"/>
    <w:rsid w:val="00A412E3"/>
    <w:rPr>
      <w:rFonts w:asciiTheme="majorHAnsi" w:eastAsiaTheme="minorEastAsia" w:hAnsiTheme="majorHAnsi"/>
      <w:color w:val="ED7D31" w:themeColor="accent2"/>
      <w:sz w:val="18"/>
    </w:rPr>
  </w:style>
  <w:style w:type="character" w:customStyle="1" w:styleId="RecipientNameChar">
    <w:name w:val="Recipient Name Char"/>
    <w:basedOn w:val="RecipientAddressChar"/>
    <w:link w:val="RecipientName"/>
    <w:uiPriority w:val="4"/>
    <w:rsid w:val="00A412E3"/>
    <w:rPr>
      <w:rFonts w:asciiTheme="majorHAnsi" w:eastAsiaTheme="minorEastAsia" w:hAnsiTheme="majorHAnsi"/>
      <w:b/>
      <w:color w:val="2E74B5" w:themeColor="accent1" w:themeShade="BF"/>
      <w:sz w:val="20"/>
    </w:rPr>
  </w:style>
  <w:style w:type="paragraph" w:customStyle="1" w:styleId="SenderNameatSignature">
    <w:name w:val="Sender Name (at Signature)"/>
    <w:basedOn w:val="NoSpacing"/>
    <w:uiPriority w:val="7"/>
    <w:rsid w:val="00A412E3"/>
    <w:pPr>
      <w:pBdr>
        <w:top w:val="single" w:sz="4" w:space="1" w:color="5B9BD5" w:themeColor="accent1"/>
      </w:pBdr>
      <w:ind w:right="4320"/>
    </w:pPr>
    <w:rPr>
      <w:b/>
      <w:color w:val="5B9BD5" w:themeColor="accent1"/>
    </w:rPr>
  </w:style>
  <w:style w:type="paragraph" w:styleId="Signature">
    <w:name w:val="Signature"/>
    <w:basedOn w:val="Normal"/>
    <w:link w:val="SignatureChar"/>
    <w:uiPriority w:val="99"/>
    <w:unhideWhenUsed/>
    <w:rsid w:val="00A412E3"/>
    <w:pPr>
      <w:spacing w:after="0" w:line="240" w:lineRule="auto"/>
    </w:pPr>
  </w:style>
  <w:style w:type="character" w:customStyle="1" w:styleId="SignatureChar">
    <w:name w:val="Signature Char"/>
    <w:basedOn w:val="DefaultParagraphFont"/>
    <w:link w:val="Signature"/>
    <w:uiPriority w:val="99"/>
    <w:rsid w:val="00A412E3"/>
    <w:rPr>
      <w:rFonts w:eastAsiaTheme="minorEastAsia"/>
      <w:sz w:val="20"/>
    </w:rPr>
  </w:style>
  <w:style w:type="character" w:styleId="PlaceholderText">
    <w:name w:val="Placeholder Text"/>
    <w:basedOn w:val="DefaultParagraphFont"/>
    <w:uiPriority w:val="99"/>
    <w:unhideWhenUsed/>
    <w:rsid w:val="00A412E3"/>
    <w:rPr>
      <w:color w:val="808080"/>
    </w:rPr>
  </w:style>
  <w:style w:type="paragraph" w:styleId="BalloonText">
    <w:name w:val="Balloon Text"/>
    <w:basedOn w:val="Normal"/>
    <w:link w:val="BalloonTextChar"/>
    <w:uiPriority w:val="99"/>
    <w:semiHidden/>
    <w:unhideWhenUsed/>
    <w:rsid w:val="00A41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2E3"/>
    <w:rPr>
      <w:rFonts w:ascii="Segoe UI" w:eastAsiaTheme="minorEastAsia" w:hAnsi="Segoe UI" w:cs="Segoe UI"/>
      <w:sz w:val="18"/>
      <w:szCs w:val="18"/>
    </w:rPr>
  </w:style>
  <w:style w:type="paragraph" w:customStyle="1" w:styleId="CompanyName">
    <w:name w:val="Company Name"/>
    <w:basedOn w:val="Normal"/>
    <w:rsid w:val="00A412E3"/>
    <w:pPr>
      <w:spacing w:before="960" w:line="288" w:lineRule="auto"/>
    </w:pPr>
    <w:rPr>
      <w:rFonts w:asciiTheme="majorHAnsi" w:hAnsiTheme="majorHAnsi"/>
      <w:caps/>
      <w:noProof/>
      <w:color w:val="000000" w:themeColor="text1"/>
      <w:spacing w:val="-10"/>
      <w:sz w:val="28"/>
      <w:lang w:eastAsia="ja-JP"/>
    </w:rPr>
  </w:style>
  <w:style w:type="paragraph" w:styleId="Date">
    <w:name w:val="Date"/>
    <w:basedOn w:val="Normal"/>
    <w:next w:val="Normal"/>
    <w:link w:val="DateChar"/>
    <w:uiPriority w:val="99"/>
    <w:unhideWhenUsed/>
    <w:rsid w:val="00A412E3"/>
    <w:pPr>
      <w:spacing w:line="240" w:lineRule="auto"/>
    </w:pPr>
    <w:rPr>
      <w:b/>
      <w:color w:val="000000" w:themeColor="text1"/>
      <w:sz w:val="32"/>
      <w:lang w:eastAsia="ja-JP"/>
    </w:rPr>
  </w:style>
  <w:style w:type="character" w:customStyle="1" w:styleId="DateChar">
    <w:name w:val="Date Char"/>
    <w:basedOn w:val="DefaultParagraphFont"/>
    <w:link w:val="Date"/>
    <w:uiPriority w:val="99"/>
    <w:rsid w:val="00A412E3"/>
    <w:rPr>
      <w:rFonts w:eastAsiaTheme="minorEastAsia"/>
      <w:b/>
      <w:color w:val="000000" w:themeColor="text1"/>
      <w:sz w:val="32"/>
      <w:lang w:eastAsia="ja-JP"/>
    </w:rPr>
  </w:style>
  <w:style w:type="paragraph" w:customStyle="1" w:styleId="Body">
    <w:name w:val="Body"/>
    <w:basedOn w:val="Normal"/>
    <w:link w:val="BodyChar"/>
    <w:qFormat/>
    <w:rsid w:val="00A412E3"/>
  </w:style>
  <w:style w:type="character" w:customStyle="1" w:styleId="BodyChar">
    <w:name w:val="Body Char"/>
    <w:basedOn w:val="DefaultParagraphFont"/>
    <w:link w:val="Body"/>
    <w:rsid w:val="00A412E3"/>
    <w:rPr>
      <w:rFonts w:eastAsiaTheme="minorEastAsia"/>
      <w:sz w:val="20"/>
    </w:rPr>
  </w:style>
  <w:style w:type="character" w:customStyle="1" w:styleId="Style1">
    <w:name w:val="Style1"/>
    <w:basedOn w:val="DefaultParagraphFont"/>
    <w:uiPriority w:val="1"/>
    <w:rsid w:val="006C6617"/>
    <w:rPr>
      <w:rFonts w:asciiTheme="majorHAnsi" w:hAnsiTheme="majorHAnsi"/>
      <w:sz w:val="22"/>
    </w:rPr>
  </w:style>
  <w:style w:type="character" w:customStyle="1" w:styleId="Style2">
    <w:name w:val="Style2"/>
    <w:basedOn w:val="DefaultParagraphFont"/>
    <w:uiPriority w:val="1"/>
    <w:rsid w:val="006C6617"/>
    <w:rPr>
      <w:rFonts w:asciiTheme="majorHAnsi" w:hAnsiTheme="majorHAnsi"/>
      <w:sz w:val="24"/>
    </w:rPr>
  </w:style>
  <w:style w:type="paragraph" w:styleId="ListParagraph">
    <w:name w:val="List Paragraph"/>
    <w:basedOn w:val="Normal"/>
    <w:uiPriority w:val="34"/>
    <w:qFormat/>
    <w:rsid w:val="00302D0D"/>
    <w:pPr>
      <w:ind w:left="720"/>
      <w:contextualSpacing/>
    </w:pPr>
  </w:style>
  <w:style w:type="character" w:customStyle="1" w:styleId="Heading2Char">
    <w:name w:val="Heading 2 Char"/>
    <w:basedOn w:val="DefaultParagraphFont"/>
    <w:link w:val="Heading2"/>
    <w:uiPriority w:val="9"/>
    <w:rsid w:val="00BB5035"/>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BB5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5035"/>
  </w:style>
  <w:style w:type="paragraph" w:styleId="NormalWeb">
    <w:name w:val="Normal (Web)"/>
    <w:basedOn w:val="Normal"/>
    <w:uiPriority w:val="99"/>
    <w:unhideWhenUsed/>
    <w:rsid w:val="002711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1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8731c7f-5ebb-4444-86af-25c8cfc9b2ab}" enabled="1" method="Standard" siteId="{70457631-4f69-4ae7-86f9-7ae1d6b2e74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ManTech Advanced Systems International, Inc.</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Type Sender Name</dc:creator>
  <cp:keywords/>
  <dc:description/>
  <cp:lastModifiedBy>Bauder, Sarah J</cp:lastModifiedBy>
  <cp:revision>2</cp:revision>
  <cp:lastPrinted>2019-09-17T18:29:00Z</cp:lastPrinted>
  <dcterms:created xsi:type="dcterms:W3CDTF">2025-08-21T19:37:00Z</dcterms:created>
  <dcterms:modified xsi:type="dcterms:W3CDTF">2025-08-21T19:37:00Z</dcterms:modified>
</cp:coreProperties>
</file>